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D6" w:rsidRDefault="00F403D6">
      <w:pPr>
        <w:rPr>
          <w:b/>
          <w:noProof/>
          <w:sz w:val="28"/>
          <w:szCs w:val="28"/>
          <w:lang w:eastAsia="nb-NO"/>
        </w:rPr>
      </w:pPr>
      <w:r w:rsidRPr="00F403D6">
        <w:rPr>
          <w:b/>
          <w:noProof/>
          <w:sz w:val="28"/>
          <w:szCs w:val="28"/>
          <w:lang w:eastAsia="nb-NO"/>
        </w:rPr>
        <w:drawing>
          <wp:inline distT="0" distB="0" distL="0" distR="0">
            <wp:extent cx="2363056" cy="914400"/>
            <wp:effectExtent l="0" t="0" r="0" b="0"/>
            <wp:docPr id="2" name="Bilde 2" descr="C:\Users\di39\Pictures\SAFO_logo_farge undertitte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39\Pictures\SAFO_logo_farge undertitte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241" cy="9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D6" w:rsidRDefault="00F403D6">
      <w:pPr>
        <w:rPr>
          <w:b/>
          <w:noProof/>
          <w:sz w:val="28"/>
          <w:szCs w:val="28"/>
          <w:lang w:eastAsia="nb-NO"/>
        </w:rPr>
      </w:pPr>
    </w:p>
    <w:p w:rsidR="00355F74" w:rsidRPr="005E31D2" w:rsidRDefault="005E31D2">
      <w:pPr>
        <w:rPr>
          <w:b/>
          <w:noProof/>
          <w:sz w:val="28"/>
          <w:szCs w:val="28"/>
          <w:lang w:eastAsia="nb-NO"/>
        </w:rPr>
      </w:pPr>
      <w:r w:rsidRPr="005E31D2">
        <w:rPr>
          <w:b/>
          <w:noProof/>
          <w:sz w:val="28"/>
          <w:szCs w:val="28"/>
          <w:lang w:eastAsia="nb-NO"/>
        </w:rPr>
        <w:t>Strategi for å fremme FN-konvensjonen om rettighetene til mennesker med nedsdatt funksjonsevne (CRPD)</w:t>
      </w:r>
    </w:p>
    <w:p w:rsidR="005E31D2" w:rsidRDefault="005E31D2">
      <w:pPr>
        <w:rPr>
          <w:noProof/>
          <w:sz w:val="24"/>
          <w:szCs w:val="24"/>
          <w:lang w:eastAsia="nb-NO"/>
        </w:rPr>
      </w:pPr>
    </w:p>
    <w:p w:rsidR="005E31D2" w:rsidRDefault="005E31D2">
      <w:pPr>
        <w:rPr>
          <w:noProof/>
          <w:sz w:val="24"/>
          <w:szCs w:val="24"/>
          <w:lang w:eastAsia="nb-NO"/>
        </w:rPr>
      </w:pPr>
      <w:r w:rsidRPr="005E31D2">
        <w:rPr>
          <w:noProof/>
          <w:sz w:val="24"/>
          <w:szCs w:val="24"/>
          <w:lang w:eastAsia="nb-NO"/>
        </w:rPr>
        <w:t>SAFO har i sitt formål å</w:t>
      </w:r>
      <w:r w:rsidRPr="005E31D2">
        <w:t xml:space="preserve"> </w:t>
      </w:r>
      <w:r>
        <w:rPr>
          <w:noProof/>
          <w:sz w:val="24"/>
          <w:szCs w:val="24"/>
          <w:lang w:eastAsia="nb-NO"/>
        </w:rPr>
        <w:t>SAFO</w:t>
      </w:r>
      <w:r w:rsidRPr="005E31D2">
        <w:rPr>
          <w:noProof/>
          <w:sz w:val="24"/>
          <w:szCs w:val="24"/>
          <w:lang w:eastAsia="nb-NO"/>
        </w:rPr>
        <w:t xml:space="preserve"> samarbeide om realisering av FN-konvensjonen om rettighetene for mennesker med nedsatt funksjonsevne.</w:t>
      </w:r>
    </w:p>
    <w:p w:rsidR="00860A6F" w:rsidRDefault="00860A6F">
      <w:pPr>
        <w:rPr>
          <w:noProof/>
          <w:sz w:val="24"/>
          <w:szCs w:val="24"/>
          <w:lang w:eastAsia="nb-NO"/>
        </w:rPr>
      </w:pPr>
    </w:p>
    <w:p w:rsidR="005E31D2" w:rsidRPr="00860A6F" w:rsidRDefault="004B2BF8">
      <w:pPr>
        <w:rPr>
          <w:b/>
          <w:noProof/>
          <w:sz w:val="28"/>
          <w:szCs w:val="28"/>
          <w:lang w:eastAsia="nb-NO"/>
        </w:rPr>
      </w:pPr>
      <w:r w:rsidRPr="00860A6F">
        <w:rPr>
          <w:b/>
          <w:noProof/>
          <w:sz w:val="28"/>
          <w:szCs w:val="28"/>
          <w:lang w:eastAsia="nb-NO"/>
        </w:rPr>
        <w:t>SAFOs strategi for å gjennomføre formålet:</w:t>
      </w:r>
    </w:p>
    <w:p w:rsidR="004B2BF8" w:rsidRDefault="00986749" w:rsidP="00986749">
      <w:pPr>
        <w:pStyle w:val="Listeavsnitt"/>
        <w:numPr>
          <w:ilvl w:val="0"/>
          <w:numId w:val="1"/>
        </w:num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B</w:t>
      </w:r>
      <w:r w:rsidR="004B2BF8" w:rsidRPr="00986749">
        <w:rPr>
          <w:noProof/>
          <w:sz w:val="24"/>
          <w:szCs w:val="24"/>
          <w:lang w:eastAsia="nb-NO"/>
        </w:rPr>
        <w:t xml:space="preserve">ruke benevnelsen «Funksjonshemmedekonvensjonen», og i mindre grad henvise til «CRPD», for å sikre at mottakere av budskapet forstår at det </w:t>
      </w:r>
      <w:r>
        <w:rPr>
          <w:noProof/>
          <w:sz w:val="24"/>
          <w:szCs w:val="24"/>
          <w:lang w:eastAsia="nb-NO"/>
        </w:rPr>
        <w:t>handler om menneskerettigheter</w:t>
      </w:r>
    </w:p>
    <w:p w:rsidR="00B568AC" w:rsidRDefault="00B568AC" w:rsidP="00B568AC">
      <w:pPr>
        <w:pStyle w:val="Listeavsnitt"/>
        <w:rPr>
          <w:noProof/>
          <w:sz w:val="24"/>
          <w:szCs w:val="24"/>
          <w:lang w:eastAsia="nb-NO"/>
        </w:rPr>
      </w:pPr>
    </w:p>
    <w:p w:rsidR="00B568AC" w:rsidRDefault="00B568AC" w:rsidP="00986749">
      <w:pPr>
        <w:pStyle w:val="Listeavsnitt"/>
        <w:numPr>
          <w:ilvl w:val="0"/>
          <w:numId w:val="1"/>
        </w:num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Delta i sivilsamfunnets arbeid med rapportering på konvensjonen.</w:t>
      </w:r>
      <w:bookmarkStart w:id="0" w:name="_GoBack"/>
      <w:bookmarkEnd w:id="0"/>
    </w:p>
    <w:p w:rsidR="00986749" w:rsidRDefault="00986749" w:rsidP="00986749">
      <w:pPr>
        <w:pStyle w:val="Listeavsnitt"/>
        <w:rPr>
          <w:noProof/>
          <w:sz w:val="24"/>
          <w:szCs w:val="24"/>
          <w:lang w:eastAsia="nb-NO"/>
        </w:rPr>
      </w:pPr>
    </w:p>
    <w:p w:rsidR="00986749" w:rsidRDefault="00986749" w:rsidP="00986749">
      <w:pPr>
        <w:pStyle w:val="Listeavsnitt"/>
        <w:numPr>
          <w:ilvl w:val="0"/>
          <w:numId w:val="1"/>
        </w:num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I</w:t>
      </w:r>
      <w:r w:rsidR="004B2BF8" w:rsidRPr="00986749">
        <w:rPr>
          <w:noProof/>
          <w:sz w:val="24"/>
          <w:szCs w:val="24"/>
          <w:lang w:eastAsia="nb-NO"/>
        </w:rPr>
        <w:t xml:space="preserve"> skriftlig materiell knytte </w:t>
      </w:r>
      <w:r>
        <w:rPr>
          <w:noProof/>
          <w:sz w:val="24"/>
          <w:szCs w:val="24"/>
          <w:lang w:eastAsia="nb-NO"/>
        </w:rPr>
        <w:t xml:space="preserve">alt </w:t>
      </w:r>
      <w:r w:rsidR="004B2BF8" w:rsidRPr="00986749">
        <w:rPr>
          <w:noProof/>
          <w:sz w:val="24"/>
          <w:szCs w:val="24"/>
          <w:lang w:eastAsia="nb-NO"/>
        </w:rPr>
        <w:t xml:space="preserve">det interessepolitiske budskapet opp til Funksjonshemmedekonvensjonen </w:t>
      </w:r>
      <w:r w:rsidR="00860A6F">
        <w:rPr>
          <w:noProof/>
          <w:sz w:val="24"/>
          <w:szCs w:val="24"/>
          <w:lang w:eastAsia="nb-NO"/>
        </w:rPr>
        <w:t>som en bevisstgjøring på Norges forpliktelse til å sikre likestilling</w:t>
      </w:r>
    </w:p>
    <w:p w:rsidR="00986749" w:rsidRPr="00986749" w:rsidRDefault="00986749" w:rsidP="00986749">
      <w:pPr>
        <w:pStyle w:val="Listeavsnitt"/>
        <w:rPr>
          <w:noProof/>
          <w:sz w:val="24"/>
          <w:szCs w:val="24"/>
          <w:lang w:eastAsia="nb-NO"/>
        </w:rPr>
      </w:pPr>
    </w:p>
    <w:p w:rsidR="004B2BF8" w:rsidRDefault="0086044B" w:rsidP="00986749">
      <w:pPr>
        <w:pStyle w:val="Listeavsnitt"/>
        <w:numPr>
          <w:ilvl w:val="0"/>
          <w:numId w:val="1"/>
        </w:num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I</w:t>
      </w:r>
      <w:r w:rsidR="004B2BF8" w:rsidRPr="00986749">
        <w:rPr>
          <w:noProof/>
          <w:sz w:val="24"/>
          <w:szCs w:val="24"/>
          <w:lang w:eastAsia="nb-NO"/>
        </w:rPr>
        <w:t xml:space="preserve"> all plan</w:t>
      </w:r>
      <w:r w:rsidR="00986749">
        <w:rPr>
          <w:noProof/>
          <w:sz w:val="24"/>
          <w:szCs w:val="24"/>
          <w:lang w:eastAsia="nb-NO"/>
        </w:rPr>
        <w:t>legging</w:t>
      </w:r>
      <w:r w:rsidR="004B2BF8" w:rsidRPr="00986749">
        <w:rPr>
          <w:noProof/>
          <w:sz w:val="24"/>
          <w:szCs w:val="24"/>
          <w:lang w:eastAsia="nb-NO"/>
        </w:rPr>
        <w:t xml:space="preserve"> vektlegge at </w:t>
      </w:r>
      <w:r>
        <w:rPr>
          <w:noProof/>
          <w:sz w:val="24"/>
          <w:szCs w:val="24"/>
          <w:lang w:eastAsia="nb-NO"/>
        </w:rPr>
        <w:t>f</w:t>
      </w:r>
      <w:r w:rsidR="004B2BF8" w:rsidRPr="00986749">
        <w:rPr>
          <w:noProof/>
          <w:sz w:val="24"/>
          <w:szCs w:val="24"/>
          <w:lang w:eastAsia="nb-NO"/>
        </w:rPr>
        <w:t xml:space="preserve">unksjonshemmedekonvensjonen skal realiseres </w:t>
      </w:r>
    </w:p>
    <w:p w:rsidR="0086044B" w:rsidRPr="0086044B" w:rsidRDefault="0086044B" w:rsidP="0086044B">
      <w:pPr>
        <w:pStyle w:val="Listeavsnitt"/>
        <w:rPr>
          <w:noProof/>
          <w:sz w:val="24"/>
          <w:szCs w:val="24"/>
          <w:lang w:eastAsia="nb-NO"/>
        </w:rPr>
      </w:pPr>
    </w:p>
    <w:p w:rsidR="0086044B" w:rsidRDefault="0086044B" w:rsidP="00F403D6">
      <w:pPr>
        <w:pStyle w:val="Listeavsnitt"/>
        <w:numPr>
          <w:ilvl w:val="0"/>
          <w:numId w:val="1"/>
        </w:num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Legge</w:t>
      </w:r>
      <w:r w:rsidR="00860A6F">
        <w:rPr>
          <w:noProof/>
          <w:sz w:val="24"/>
          <w:szCs w:val="24"/>
          <w:lang w:eastAsia="nb-NO"/>
        </w:rPr>
        <w:t xml:space="preserve"> F</w:t>
      </w:r>
      <w:r>
        <w:rPr>
          <w:noProof/>
          <w:sz w:val="24"/>
          <w:szCs w:val="24"/>
          <w:lang w:eastAsia="nb-NO"/>
        </w:rPr>
        <w:t>unksjonshemmedekonvensjonen til grunn for samarbeid</w:t>
      </w:r>
      <w:r w:rsidR="00860A6F">
        <w:rPr>
          <w:noProof/>
          <w:sz w:val="24"/>
          <w:szCs w:val="24"/>
          <w:lang w:eastAsia="nb-NO"/>
        </w:rPr>
        <w:t>et</w:t>
      </w:r>
      <w:r>
        <w:rPr>
          <w:noProof/>
          <w:sz w:val="24"/>
          <w:szCs w:val="24"/>
          <w:lang w:eastAsia="nb-NO"/>
        </w:rPr>
        <w:t xml:space="preserve"> med andre organisasjoner</w:t>
      </w:r>
      <w:r w:rsidR="00F403D6">
        <w:rPr>
          <w:noProof/>
          <w:sz w:val="24"/>
          <w:szCs w:val="24"/>
          <w:lang w:eastAsia="nb-NO"/>
        </w:rPr>
        <w:t xml:space="preserve">. </w:t>
      </w:r>
      <w:r>
        <w:rPr>
          <w:noProof/>
          <w:sz w:val="24"/>
          <w:szCs w:val="24"/>
          <w:lang w:eastAsia="nb-NO"/>
        </w:rPr>
        <w:t xml:space="preserve"> </w:t>
      </w:r>
      <w:r w:rsidR="00F403D6" w:rsidRPr="00F403D6">
        <w:rPr>
          <w:noProof/>
          <w:sz w:val="24"/>
          <w:szCs w:val="24"/>
          <w:lang w:eastAsia="nb-NO"/>
        </w:rPr>
        <w:t xml:space="preserve">I </w:t>
      </w:r>
      <w:r w:rsidR="00F403D6">
        <w:rPr>
          <w:noProof/>
          <w:sz w:val="24"/>
          <w:szCs w:val="24"/>
          <w:lang w:eastAsia="nb-NO"/>
        </w:rPr>
        <w:t>sam</w:t>
      </w:r>
      <w:r w:rsidR="00F403D6" w:rsidRPr="00F403D6">
        <w:rPr>
          <w:noProof/>
          <w:sz w:val="24"/>
          <w:szCs w:val="24"/>
          <w:lang w:eastAsia="nb-NO"/>
        </w:rPr>
        <w:t>arbeidet vektlegge de overordnede</w:t>
      </w:r>
      <w:r w:rsidR="00F403D6">
        <w:rPr>
          <w:noProof/>
          <w:sz w:val="24"/>
          <w:szCs w:val="24"/>
          <w:lang w:eastAsia="nb-NO"/>
        </w:rPr>
        <w:t xml:space="preserve"> føringene i konvensjonen, heller enn å gå i detaljer </w:t>
      </w:r>
      <w:r w:rsidR="00D54F99">
        <w:rPr>
          <w:noProof/>
          <w:sz w:val="24"/>
          <w:szCs w:val="24"/>
          <w:lang w:eastAsia="nb-NO"/>
        </w:rPr>
        <w:t>i det konkrete praksis. På denne måten kan flere gå sammen om å fremme konvensjonsinnholdet.</w:t>
      </w:r>
    </w:p>
    <w:p w:rsidR="0086044B" w:rsidRPr="0086044B" w:rsidRDefault="0086044B" w:rsidP="0086044B">
      <w:pPr>
        <w:pStyle w:val="Listeavsnitt"/>
        <w:rPr>
          <w:noProof/>
          <w:sz w:val="24"/>
          <w:szCs w:val="24"/>
          <w:lang w:eastAsia="nb-NO"/>
        </w:rPr>
      </w:pPr>
    </w:p>
    <w:p w:rsidR="0086044B" w:rsidRDefault="00860A6F" w:rsidP="00986749">
      <w:pPr>
        <w:pStyle w:val="Listeavsnitt"/>
        <w:numPr>
          <w:ilvl w:val="0"/>
          <w:numId w:val="1"/>
        </w:num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 xml:space="preserve">I </w:t>
      </w:r>
      <w:r w:rsidR="00F403D6">
        <w:rPr>
          <w:noProof/>
          <w:sz w:val="24"/>
          <w:szCs w:val="24"/>
          <w:lang w:eastAsia="nb-NO"/>
        </w:rPr>
        <w:t xml:space="preserve">alt </w:t>
      </w:r>
      <w:r>
        <w:rPr>
          <w:noProof/>
          <w:sz w:val="24"/>
          <w:szCs w:val="24"/>
          <w:lang w:eastAsia="nb-NO"/>
        </w:rPr>
        <w:t xml:space="preserve">arbeidet opp mot offentlige myndigheter, vektlegge konvensjonen og realiseringen av denne </w:t>
      </w:r>
    </w:p>
    <w:p w:rsidR="00D54F99" w:rsidRPr="00D54F99" w:rsidRDefault="00D54F99" w:rsidP="00D54F99">
      <w:pPr>
        <w:pStyle w:val="Listeavsnitt"/>
        <w:rPr>
          <w:noProof/>
          <w:sz w:val="24"/>
          <w:szCs w:val="24"/>
          <w:lang w:eastAsia="nb-NO"/>
        </w:rPr>
      </w:pPr>
    </w:p>
    <w:p w:rsidR="00D54F99" w:rsidRDefault="00D54F99" w:rsidP="00986749">
      <w:pPr>
        <w:pStyle w:val="Listeavsnitt"/>
        <w:numPr>
          <w:ilvl w:val="0"/>
          <w:numId w:val="1"/>
        </w:num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 xml:space="preserve">Også henviser til FNs bærekraftsmål i de sammenhengene der dette passer. Flere kommuner har et forhold til bærekraftsmålene. Å henvise både til konvensjonen og bærekraftsmålene kan forsterke budskapet. Dette gjelder ikke minst overfor kommuner, der flere vektlegger bærekraftsmåene i planleggingen.  </w:t>
      </w:r>
    </w:p>
    <w:p w:rsidR="005E31D2" w:rsidRDefault="005E31D2">
      <w:pPr>
        <w:rPr>
          <w:noProof/>
          <w:sz w:val="24"/>
          <w:szCs w:val="24"/>
          <w:lang w:eastAsia="nb-NO"/>
        </w:rPr>
      </w:pPr>
    </w:p>
    <w:p w:rsidR="005E31D2" w:rsidRPr="005E31D2" w:rsidRDefault="00D54F99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t>S</w:t>
      </w:r>
      <w:r w:rsidR="005E31D2">
        <w:rPr>
          <w:noProof/>
          <w:sz w:val="24"/>
          <w:szCs w:val="24"/>
          <w:lang w:eastAsia="nb-NO"/>
        </w:rPr>
        <w:t>AFOs hovedstyre 22.august 2019</w:t>
      </w:r>
    </w:p>
    <w:sectPr w:rsidR="005E31D2" w:rsidRPr="005E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D04A9"/>
    <w:multiLevelType w:val="hybridMultilevel"/>
    <w:tmpl w:val="F348A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ED"/>
    <w:rsid w:val="00355F74"/>
    <w:rsid w:val="003B65ED"/>
    <w:rsid w:val="004B2BF8"/>
    <w:rsid w:val="005E31D2"/>
    <w:rsid w:val="0086044B"/>
    <w:rsid w:val="00860A6F"/>
    <w:rsid w:val="00986749"/>
    <w:rsid w:val="00B568AC"/>
    <w:rsid w:val="00D54F99"/>
    <w:rsid w:val="00F4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0ABF9-B063-4CAB-AD1D-90F44427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B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65E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8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Forbund for Utviklingshemmede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Endal</dc:creator>
  <cp:keywords/>
  <dc:description/>
  <cp:lastModifiedBy>Vigdis Endal</cp:lastModifiedBy>
  <cp:revision>2</cp:revision>
  <cp:lastPrinted>2019-07-10T09:32:00Z</cp:lastPrinted>
  <dcterms:created xsi:type="dcterms:W3CDTF">2019-07-10T13:03:00Z</dcterms:created>
  <dcterms:modified xsi:type="dcterms:W3CDTF">2019-07-10T13:03:00Z</dcterms:modified>
</cp:coreProperties>
</file>