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60" w:rsidRPr="00F23861" w:rsidRDefault="00F15160">
      <w:pPr>
        <w:rPr>
          <w:b/>
          <w:sz w:val="32"/>
          <w:szCs w:val="32"/>
        </w:rPr>
      </w:pPr>
      <w:r w:rsidRPr="00F23861">
        <w:rPr>
          <w:b/>
          <w:sz w:val="32"/>
          <w:szCs w:val="32"/>
        </w:rPr>
        <w:t>Inkluderende kommuner, kommunale råd og organisasjoner</w:t>
      </w:r>
    </w:p>
    <w:p w:rsidR="00DB2CF7" w:rsidRDefault="00317FEA">
      <w:pPr>
        <w:rPr>
          <w:sz w:val="24"/>
          <w:szCs w:val="24"/>
        </w:rPr>
      </w:pPr>
      <w:r w:rsidRPr="00F23861">
        <w:rPr>
          <w:sz w:val="24"/>
          <w:szCs w:val="24"/>
        </w:rPr>
        <w:t xml:space="preserve">Stikkord fra intervjuet med </w:t>
      </w:r>
      <w:proofErr w:type="spellStart"/>
      <w:r w:rsidRPr="00F23861">
        <w:rPr>
          <w:sz w:val="24"/>
          <w:szCs w:val="24"/>
        </w:rPr>
        <w:t>Faridah</w:t>
      </w:r>
      <w:proofErr w:type="spellEnd"/>
      <w:r w:rsidRPr="00F23861">
        <w:rPr>
          <w:sz w:val="24"/>
          <w:szCs w:val="24"/>
        </w:rPr>
        <w:t xml:space="preserve"> S.</w:t>
      </w:r>
      <w:r w:rsidR="00261270" w:rsidRPr="00F23861">
        <w:rPr>
          <w:sz w:val="24"/>
          <w:szCs w:val="24"/>
        </w:rPr>
        <w:t xml:space="preserve"> </w:t>
      </w:r>
      <w:proofErr w:type="spellStart"/>
      <w:r w:rsidRPr="00F23861">
        <w:rPr>
          <w:sz w:val="24"/>
          <w:szCs w:val="24"/>
        </w:rPr>
        <w:t>Nabaggala</w:t>
      </w:r>
      <w:proofErr w:type="spellEnd"/>
      <w:r w:rsidR="00DB2CF7">
        <w:rPr>
          <w:sz w:val="24"/>
          <w:szCs w:val="24"/>
        </w:rPr>
        <w:t xml:space="preserve">, direktør for </w:t>
      </w:r>
      <w:proofErr w:type="spellStart"/>
      <w:r w:rsidR="00DB2CF7">
        <w:rPr>
          <w:sz w:val="24"/>
          <w:szCs w:val="24"/>
        </w:rPr>
        <w:t>Abloom</w:t>
      </w:r>
      <w:proofErr w:type="spellEnd"/>
      <w:r w:rsidR="00DB2CF7">
        <w:rPr>
          <w:sz w:val="24"/>
          <w:szCs w:val="24"/>
        </w:rPr>
        <w:t xml:space="preserve"> filmfestival.</w:t>
      </w:r>
      <w:r w:rsidR="00C2541F">
        <w:rPr>
          <w:sz w:val="24"/>
          <w:szCs w:val="24"/>
        </w:rPr>
        <w:t xml:space="preserve"> </w:t>
      </w:r>
    </w:p>
    <w:p w:rsidR="00DB2CF7" w:rsidRPr="00C2541F" w:rsidRDefault="00DB2CF7" w:rsidP="000E25F1">
      <w:pPr>
        <w:spacing w:line="240" w:lineRule="auto"/>
        <w:rPr>
          <w:i/>
        </w:rPr>
      </w:pPr>
      <w:r w:rsidRPr="00C2541F">
        <w:rPr>
          <w:i/>
        </w:rPr>
        <w:t xml:space="preserve">Da </w:t>
      </w:r>
      <w:proofErr w:type="spellStart"/>
      <w:r w:rsidRPr="00C2541F">
        <w:rPr>
          <w:i/>
        </w:rPr>
        <w:t>Faridah</w:t>
      </w:r>
      <w:proofErr w:type="spellEnd"/>
      <w:r w:rsidRPr="00C2541F">
        <w:rPr>
          <w:i/>
        </w:rPr>
        <w:t xml:space="preserve"> selv ble mor til et barn med </w:t>
      </w:r>
      <w:proofErr w:type="spellStart"/>
      <w:r w:rsidRPr="00C2541F">
        <w:rPr>
          <w:i/>
        </w:rPr>
        <w:t>funksjonsedsettelse</w:t>
      </w:r>
      <w:proofErr w:type="spellEnd"/>
      <w:r w:rsidRPr="00C2541F">
        <w:rPr>
          <w:i/>
        </w:rPr>
        <w:t xml:space="preserve"> for 13 år siden, ble livet snudd på hodet. Hun kjente ikke igjen det landet hun bodde i. </w:t>
      </w:r>
      <w:r w:rsidR="000E25F1" w:rsidRPr="00C2541F">
        <w:rPr>
          <w:i/>
        </w:rPr>
        <w:t xml:space="preserve">Hun fikk etter hvert ideen om å etablere en filmfestival i Oslo </w:t>
      </w:r>
      <w:r w:rsidR="00C2541F">
        <w:rPr>
          <w:i/>
        </w:rPr>
        <w:t>for</w:t>
      </w:r>
      <w:r w:rsidR="000E25F1" w:rsidRPr="00C2541F">
        <w:rPr>
          <w:i/>
        </w:rPr>
        <w:t xml:space="preserve"> at alle barn skulle bli sett og hørt. </w:t>
      </w:r>
      <w:proofErr w:type="spellStart"/>
      <w:r w:rsidR="00C2541F">
        <w:rPr>
          <w:i/>
        </w:rPr>
        <w:t>Faridah</w:t>
      </w:r>
      <w:proofErr w:type="spellEnd"/>
      <w:r w:rsidR="00835609" w:rsidRPr="00C2541F">
        <w:rPr>
          <w:i/>
        </w:rPr>
        <w:t xml:space="preserve"> sitter også som vara i kommunalt råd i Oslo.</w:t>
      </w:r>
    </w:p>
    <w:p w:rsidR="00F15160" w:rsidRPr="00261270" w:rsidRDefault="00F15160" w:rsidP="00F15160">
      <w:pPr>
        <w:spacing w:after="0"/>
        <w:rPr>
          <w:b/>
          <w:sz w:val="28"/>
          <w:szCs w:val="28"/>
        </w:rPr>
      </w:pPr>
      <w:r w:rsidRPr="00261270">
        <w:rPr>
          <w:b/>
          <w:sz w:val="28"/>
          <w:szCs w:val="28"/>
        </w:rPr>
        <w:t>Kommunene</w:t>
      </w:r>
    </w:p>
    <w:p w:rsidR="00F15160" w:rsidRPr="00D54355" w:rsidRDefault="00F15160" w:rsidP="00F1516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54355">
        <w:rPr>
          <w:sz w:val="24"/>
          <w:szCs w:val="24"/>
        </w:rPr>
        <w:t>Politikerne må sette seg inn i hva det innebærer å ha en funksjonsnedsettelse</w:t>
      </w:r>
      <w:r w:rsidR="00261270" w:rsidRPr="00D54355">
        <w:rPr>
          <w:sz w:val="24"/>
          <w:szCs w:val="24"/>
        </w:rPr>
        <w:t>, o</w:t>
      </w:r>
      <w:r w:rsidRPr="00D54355">
        <w:rPr>
          <w:sz w:val="24"/>
          <w:szCs w:val="24"/>
        </w:rPr>
        <w:t>gså et pårørendeperspektiv</w:t>
      </w:r>
      <w:r w:rsidR="00261270" w:rsidRPr="00D54355">
        <w:rPr>
          <w:sz w:val="24"/>
          <w:szCs w:val="24"/>
        </w:rPr>
        <w:t>. De vet for lite.</w:t>
      </w:r>
    </w:p>
    <w:p w:rsidR="00F15160" w:rsidRDefault="00F15160" w:rsidP="00F1516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54355">
        <w:rPr>
          <w:sz w:val="24"/>
          <w:szCs w:val="24"/>
        </w:rPr>
        <w:t xml:space="preserve">Tenke </w:t>
      </w:r>
      <w:r w:rsidR="00DB2CF7">
        <w:rPr>
          <w:sz w:val="24"/>
          <w:szCs w:val="24"/>
        </w:rPr>
        <w:t xml:space="preserve">helhet og </w:t>
      </w:r>
      <w:r w:rsidRPr="00D54355">
        <w:rPr>
          <w:sz w:val="24"/>
          <w:szCs w:val="24"/>
        </w:rPr>
        <w:t xml:space="preserve">mangfold – involvere </w:t>
      </w:r>
      <w:r w:rsidR="0016466F">
        <w:rPr>
          <w:sz w:val="24"/>
          <w:szCs w:val="24"/>
        </w:rPr>
        <w:t>de</w:t>
      </w:r>
      <w:r w:rsidRPr="00D54355">
        <w:rPr>
          <w:sz w:val="24"/>
          <w:szCs w:val="24"/>
        </w:rPr>
        <w:t xml:space="preserve"> som har kunnskap om ulike temaer</w:t>
      </w:r>
      <w:r w:rsidR="00F23861" w:rsidRPr="00D54355">
        <w:rPr>
          <w:sz w:val="24"/>
          <w:szCs w:val="24"/>
        </w:rPr>
        <w:t>.</w:t>
      </w:r>
    </w:p>
    <w:p w:rsidR="000E25F1" w:rsidRPr="00D54355" w:rsidRDefault="000E25F1" w:rsidP="00F1516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Forenkle sin informasjon om kommunens tilbud for folk som ikke nødvendigvis er vant til skriftlig informasjon. </w:t>
      </w:r>
    </w:p>
    <w:p w:rsidR="00F15160" w:rsidRPr="00D54355" w:rsidRDefault="00F15160" w:rsidP="00F1516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54355">
        <w:rPr>
          <w:sz w:val="24"/>
          <w:szCs w:val="24"/>
        </w:rPr>
        <w:t>Planer og budsjett på plass – det må gis penger til tiltak man bestemmer seg for</w:t>
      </w:r>
      <w:r w:rsidR="00F23861" w:rsidRPr="00D54355">
        <w:rPr>
          <w:sz w:val="24"/>
          <w:szCs w:val="24"/>
        </w:rPr>
        <w:t>.</w:t>
      </w:r>
    </w:p>
    <w:p w:rsidR="00F23861" w:rsidRDefault="00F23861" w:rsidP="00F1516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54355">
        <w:rPr>
          <w:sz w:val="24"/>
          <w:szCs w:val="24"/>
        </w:rPr>
        <w:t xml:space="preserve">Kanskje ha </w:t>
      </w:r>
      <w:r w:rsidR="00D54355" w:rsidRPr="00D54355">
        <w:rPr>
          <w:sz w:val="24"/>
          <w:szCs w:val="24"/>
        </w:rPr>
        <w:t>«</w:t>
      </w:r>
      <w:r w:rsidRPr="00D54355">
        <w:rPr>
          <w:sz w:val="24"/>
          <w:szCs w:val="24"/>
        </w:rPr>
        <w:t>potter</w:t>
      </w:r>
      <w:r w:rsidR="00D54355" w:rsidRPr="00D54355">
        <w:rPr>
          <w:sz w:val="24"/>
          <w:szCs w:val="24"/>
        </w:rPr>
        <w:t>»</w:t>
      </w:r>
      <w:r w:rsidRPr="00D54355">
        <w:rPr>
          <w:sz w:val="24"/>
          <w:szCs w:val="24"/>
        </w:rPr>
        <w:t xml:space="preserve"> som organisasjoner som vil inkludere kan søke på</w:t>
      </w:r>
    </w:p>
    <w:p w:rsidR="00F15160" w:rsidRPr="00261270" w:rsidRDefault="00F15160" w:rsidP="00261270">
      <w:pPr>
        <w:spacing w:after="0"/>
        <w:rPr>
          <w:b/>
          <w:sz w:val="28"/>
          <w:szCs w:val="28"/>
        </w:rPr>
      </w:pPr>
      <w:r w:rsidRPr="00261270">
        <w:rPr>
          <w:b/>
          <w:sz w:val="28"/>
          <w:szCs w:val="28"/>
        </w:rPr>
        <w:t>Det kommunale rådet</w:t>
      </w:r>
    </w:p>
    <w:p w:rsidR="00C2541F" w:rsidRPr="00D54355" w:rsidRDefault="00C2541F" w:rsidP="00C2541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Få råd klarer å inkludere</w:t>
      </w:r>
      <w:r>
        <w:rPr>
          <w:sz w:val="24"/>
          <w:szCs w:val="24"/>
        </w:rPr>
        <w:t xml:space="preserve"> funksjonshemmede – </w:t>
      </w:r>
      <w:r w:rsidR="0043525A">
        <w:rPr>
          <w:sz w:val="24"/>
          <w:szCs w:val="24"/>
        </w:rPr>
        <w:t xml:space="preserve">folk </w:t>
      </w:r>
      <w:r>
        <w:rPr>
          <w:sz w:val="24"/>
          <w:szCs w:val="24"/>
        </w:rPr>
        <w:t xml:space="preserve">vet </w:t>
      </w:r>
      <w:r w:rsidR="00A00F55">
        <w:rPr>
          <w:sz w:val="24"/>
          <w:szCs w:val="24"/>
        </w:rPr>
        <w:t>ikke</w:t>
      </w:r>
      <w:r w:rsidR="0043525A">
        <w:rPr>
          <w:sz w:val="24"/>
          <w:szCs w:val="24"/>
        </w:rPr>
        <w:t xml:space="preserve"> </w:t>
      </w:r>
      <w:r>
        <w:rPr>
          <w:sz w:val="24"/>
          <w:szCs w:val="24"/>
        </w:rPr>
        <w:t>rådet</w:t>
      </w:r>
      <w:r w:rsidR="0043525A">
        <w:rPr>
          <w:sz w:val="24"/>
          <w:szCs w:val="24"/>
        </w:rPr>
        <w:t xml:space="preserve"> finnes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15160" w:rsidRDefault="00C2541F" w:rsidP="00F1516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Rådet m</w:t>
      </w:r>
      <w:r w:rsidR="00F15160" w:rsidRPr="00D54355">
        <w:rPr>
          <w:sz w:val="24"/>
          <w:szCs w:val="24"/>
        </w:rPr>
        <w:t xml:space="preserve">å være opptatt av levekårene for </w:t>
      </w:r>
      <w:r w:rsidR="00F15160" w:rsidRPr="00D54355">
        <w:rPr>
          <w:i/>
          <w:sz w:val="24"/>
          <w:szCs w:val="24"/>
        </w:rPr>
        <w:t>alle</w:t>
      </w:r>
      <w:r w:rsidR="00F15160" w:rsidRPr="00D54355">
        <w:rPr>
          <w:sz w:val="24"/>
          <w:szCs w:val="24"/>
        </w:rPr>
        <w:t xml:space="preserve"> funksjonshemmede i kommunen</w:t>
      </w:r>
    </w:p>
    <w:p w:rsidR="0043525A" w:rsidRPr="00A00F55" w:rsidRDefault="00F23861" w:rsidP="0043525A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00F55">
        <w:rPr>
          <w:sz w:val="24"/>
          <w:szCs w:val="24"/>
        </w:rPr>
        <w:t>Rådene</w:t>
      </w:r>
      <w:r w:rsidR="00F15160" w:rsidRPr="00A00F55">
        <w:rPr>
          <w:sz w:val="24"/>
          <w:szCs w:val="24"/>
        </w:rPr>
        <w:t xml:space="preserve"> må spørre seg selv – hva gjør vi for befolkningen vår?</w:t>
      </w:r>
      <w:r w:rsidR="00A00F55" w:rsidRPr="00A00F55">
        <w:rPr>
          <w:sz w:val="24"/>
          <w:szCs w:val="24"/>
        </w:rPr>
        <w:t xml:space="preserve"> </w:t>
      </w:r>
      <w:r w:rsidR="00F15160" w:rsidRPr="00A00F55">
        <w:rPr>
          <w:sz w:val="24"/>
          <w:szCs w:val="24"/>
        </w:rPr>
        <w:t>Har vi tenkt på minoritetsspråklige?</w:t>
      </w:r>
      <w:r w:rsidR="00C2541F" w:rsidRPr="00A00F55">
        <w:rPr>
          <w:sz w:val="24"/>
          <w:szCs w:val="24"/>
        </w:rPr>
        <w:t xml:space="preserve"> </w:t>
      </w:r>
      <w:r w:rsidR="00F15160" w:rsidRPr="00A00F55">
        <w:rPr>
          <w:sz w:val="24"/>
          <w:szCs w:val="24"/>
        </w:rPr>
        <w:t>Har vi tenkt på flyktninger?</w:t>
      </w:r>
      <w:r w:rsidR="0043525A" w:rsidRPr="00A00F55">
        <w:rPr>
          <w:sz w:val="24"/>
          <w:szCs w:val="24"/>
        </w:rPr>
        <w:t xml:space="preserve"> </w:t>
      </w:r>
      <w:r w:rsidR="0043525A" w:rsidRPr="00A00F55">
        <w:rPr>
          <w:sz w:val="24"/>
          <w:szCs w:val="24"/>
        </w:rPr>
        <w:t>Hva gjør rådene for dem som sitter i asylmottakene?</w:t>
      </w:r>
      <w:bookmarkStart w:id="0" w:name="_GoBack"/>
      <w:bookmarkEnd w:id="0"/>
    </w:p>
    <w:p w:rsidR="00C2541F" w:rsidRPr="00C2541F" w:rsidRDefault="0043525A" w:rsidP="00F1516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C2541F">
        <w:rPr>
          <w:sz w:val="24"/>
          <w:szCs w:val="24"/>
        </w:rPr>
        <w:t>nvolvere målgruppene</w:t>
      </w:r>
      <w:r>
        <w:rPr>
          <w:sz w:val="24"/>
          <w:szCs w:val="24"/>
        </w:rPr>
        <w:t xml:space="preserve"> i samlinger</w:t>
      </w:r>
      <w:r w:rsidR="00C2541F">
        <w:rPr>
          <w:sz w:val="24"/>
          <w:szCs w:val="24"/>
        </w:rPr>
        <w:t>, bruk møteplasse</w:t>
      </w:r>
      <w:r>
        <w:rPr>
          <w:sz w:val="24"/>
          <w:szCs w:val="24"/>
        </w:rPr>
        <w:t>r</w:t>
      </w:r>
      <w:r w:rsidR="00C2541F">
        <w:rPr>
          <w:sz w:val="24"/>
          <w:szCs w:val="24"/>
        </w:rPr>
        <w:t>, folk samles også i moskeer</w:t>
      </w:r>
    </w:p>
    <w:p w:rsidR="00F15160" w:rsidRPr="00D54355" w:rsidRDefault="00F15160" w:rsidP="00F1516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54355">
        <w:rPr>
          <w:sz w:val="24"/>
          <w:szCs w:val="24"/>
        </w:rPr>
        <w:t>Still spørsmålstegn ved alt som er urettferdig i kommunen.</w:t>
      </w:r>
    </w:p>
    <w:p w:rsidR="00317FEA" w:rsidRPr="00261270" w:rsidRDefault="00F15160" w:rsidP="00261270">
      <w:pPr>
        <w:spacing w:after="0"/>
        <w:rPr>
          <w:b/>
          <w:sz w:val="28"/>
          <w:szCs w:val="28"/>
        </w:rPr>
      </w:pPr>
      <w:r w:rsidRPr="00261270">
        <w:rPr>
          <w:b/>
          <w:sz w:val="28"/>
          <w:szCs w:val="28"/>
        </w:rPr>
        <w:t>Organisasjonene av funksjonshemmede</w:t>
      </w:r>
    </w:p>
    <w:p w:rsidR="006B4CD8" w:rsidRPr="00D54355" w:rsidRDefault="006B4CD8" w:rsidP="00F15160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54355">
        <w:rPr>
          <w:sz w:val="24"/>
          <w:szCs w:val="24"/>
        </w:rPr>
        <w:t xml:space="preserve">Å være organisert </w:t>
      </w:r>
      <w:r w:rsidR="009F2B45">
        <w:rPr>
          <w:sz w:val="24"/>
          <w:szCs w:val="24"/>
        </w:rPr>
        <w:t xml:space="preserve">- noen steder er det farlig. </w:t>
      </w:r>
      <w:r w:rsidR="00261270" w:rsidRPr="00D54355">
        <w:rPr>
          <w:sz w:val="24"/>
          <w:szCs w:val="24"/>
        </w:rPr>
        <w:t xml:space="preserve">Fra krig og konflikt: </w:t>
      </w:r>
      <w:r w:rsidR="0016466F">
        <w:rPr>
          <w:sz w:val="24"/>
          <w:szCs w:val="24"/>
        </w:rPr>
        <w:t>D</w:t>
      </w:r>
      <w:r w:rsidR="00261270" w:rsidRPr="00D54355">
        <w:rPr>
          <w:sz w:val="24"/>
          <w:szCs w:val="24"/>
        </w:rPr>
        <w:t>e som er organisert blir tatt først</w:t>
      </w:r>
    </w:p>
    <w:p w:rsidR="006B4CD8" w:rsidRPr="00D54355" w:rsidRDefault="006B4CD8" w:rsidP="00F15160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54355">
        <w:rPr>
          <w:sz w:val="24"/>
          <w:szCs w:val="24"/>
        </w:rPr>
        <w:t>Hvordan kan vi tenke for å</w:t>
      </w:r>
      <w:r w:rsidR="00D54355">
        <w:rPr>
          <w:sz w:val="24"/>
          <w:szCs w:val="24"/>
        </w:rPr>
        <w:t xml:space="preserve"> være</w:t>
      </w:r>
      <w:r w:rsidRPr="00D54355">
        <w:rPr>
          <w:sz w:val="24"/>
          <w:szCs w:val="24"/>
        </w:rPr>
        <w:t xml:space="preserve"> inkludere</w:t>
      </w:r>
      <w:r w:rsidR="00D54355">
        <w:rPr>
          <w:sz w:val="24"/>
          <w:szCs w:val="24"/>
        </w:rPr>
        <w:t>nde overfor</w:t>
      </w:r>
      <w:r w:rsidRPr="00D54355">
        <w:rPr>
          <w:sz w:val="24"/>
          <w:szCs w:val="24"/>
        </w:rPr>
        <w:t xml:space="preserve"> minoritetsspråklig?</w:t>
      </w:r>
    </w:p>
    <w:p w:rsidR="00BF71F6" w:rsidRDefault="00BF71F6" w:rsidP="00F15160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Jakt på </w:t>
      </w:r>
      <w:r w:rsidR="006B4CD8" w:rsidRPr="00BF71F6">
        <w:rPr>
          <w:sz w:val="24"/>
          <w:szCs w:val="24"/>
          <w:u w:val="single"/>
        </w:rPr>
        <w:t>ressurspersoner</w:t>
      </w:r>
      <w:r w:rsidR="009F2B45">
        <w:rPr>
          <w:sz w:val="24"/>
          <w:szCs w:val="24"/>
        </w:rPr>
        <w:t xml:space="preserve"> </w:t>
      </w:r>
      <w:r w:rsidR="00AC7232">
        <w:rPr>
          <w:sz w:val="24"/>
          <w:szCs w:val="24"/>
        </w:rPr>
        <w:t xml:space="preserve">i kommunen </w:t>
      </w:r>
      <w:r w:rsidR="009F2B45">
        <w:rPr>
          <w:sz w:val="24"/>
          <w:szCs w:val="24"/>
        </w:rPr>
        <w:t xml:space="preserve">som kan </w:t>
      </w:r>
      <w:r>
        <w:rPr>
          <w:sz w:val="24"/>
          <w:szCs w:val="24"/>
        </w:rPr>
        <w:t xml:space="preserve">kurse kommuner og organisasjonene. </w:t>
      </w:r>
    </w:p>
    <w:p w:rsidR="006B4CD8" w:rsidRDefault="00BF71F6" w:rsidP="00F15160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Bruk rollemodeller som kan </w:t>
      </w:r>
      <w:r w:rsidR="009F2B45">
        <w:rPr>
          <w:sz w:val="24"/>
          <w:szCs w:val="24"/>
        </w:rPr>
        <w:t>hjelpe andre inn i organisasjonen.</w:t>
      </w:r>
      <w:r w:rsidR="006B4CD8" w:rsidRPr="00D54355">
        <w:rPr>
          <w:sz w:val="24"/>
          <w:szCs w:val="24"/>
        </w:rPr>
        <w:t xml:space="preserve"> </w:t>
      </w:r>
    </w:p>
    <w:p w:rsidR="006B4CD8" w:rsidRPr="00D54355" w:rsidRDefault="006B4CD8" w:rsidP="00F15160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54355">
        <w:rPr>
          <w:sz w:val="24"/>
          <w:szCs w:val="24"/>
        </w:rPr>
        <w:t>Ta kursing på alvor – hvordan møte</w:t>
      </w:r>
      <w:r w:rsidR="00AC7232">
        <w:rPr>
          <w:sz w:val="24"/>
          <w:szCs w:val="24"/>
        </w:rPr>
        <w:t xml:space="preserve">r vi </w:t>
      </w:r>
      <w:r w:rsidRPr="00D54355">
        <w:rPr>
          <w:sz w:val="24"/>
          <w:szCs w:val="24"/>
        </w:rPr>
        <w:t>minoritetsspråklige</w:t>
      </w:r>
      <w:r w:rsidR="00D54355">
        <w:rPr>
          <w:sz w:val="24"/>
          <w:szCs w:val="24"/>
        </w:rPr>
        <w:t>?</w:t>
      </w:r>
    </w:p>
    <w:p w:rsidR="006B4CD8" w:rsidRPr="00D54355" w:rsidRDefault="006B4CD8" w:rsidP="006B4CD8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54355">
        <w:rPr>
          <w:sz w:val="24"/>
          <w:szCs w:val="24"/>
        </w:rPr>
        <w:t>Møt Mennesker der de er – ikke forvent at de møter deg der du er</w:t>
      </w:r>
    </w:p>
    <w:p w:rsidR="006B4CD8" w:rsidRDefault="006B4CD8" w:rsidP="006B4CD8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54355">
        <w:rPr>
          <w:sz w:val="24"/>
          <w:szCs w:val="24"/>
        </w:rPr>
        <w:t>Bygg opp tillitsbrua</w:t>
      </w:r>
      <w:r w:rsidR="00D54355">
        <w:rPr>
          <w:sz w:val="24"/>
          <w:szCs w:val="24"/>
        </w:rPr>
        <w:t xml:space="preserve"> – kommunikasjon.</w:t>
      </w:r>
      <w:r w:rsidR="00271B42">
        <w:rPr>
          <w:sz w:val="24"/>
          <w:szCs w:val="24"/>
        </w:rPr>
        <w:t xml:space="preserve"> </w:t>
      </w:r>
    </w:p>
    <w:p w:rsidR="00271B42" w:rsidRDefault="00271B42" w:rsidP="00271B4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271B42">
        <w:rPr>
          <w:sz w:val="24"/>
          <w:szCs w:val="24"/>
        </w:rPr>
        <w:t>Ikke gå for direkte på med budskapet deres</w:t>
      </w:r>
      <w:r>
        <w:rPr>
          <w:sz w:val="24"/>
          <w:szCs w:val="24"/>
        </w:rPr>
        <w:t xml:space="preserve"> eller til invitasjon til formelle møter</w:t>
      </w:r>
    </w:p>
    <w:p w:rsidR="00271B42" w:rsidRDefault="00271B42" w:rsidP="00271B4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271B42">
        <w:rPr>
          <w:sz w:val="24"/>
          <w:szCs w:val="24"/>
        </w:rPr>
        <w:t xml:space="preserve">Hyggelige samlinger med god mat tiltrekker mange – der putte inn litt budskap. </w:t>
      </w:r>
    </w:p>
    <w:p w:rsidR="00835609" w:rsidRPr="00271B42" w:rsidRDefault="00835609" w:rsidP="00271B4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 utgangspunkt i folks behov – ikke det </w:t>
      </w:r>
      <w:r w:rsidRPr="00835609">
        <w:rPr>
          <w:i/>
          <w:sz w:val="24"/>
          <w:szCs w:val="24"/>
        </w:rPr>
        <w:t>du</w:t>
      </w:r>
      <w:r>
        <w:rPr>
          <w:sz w:val="24"/>
          <w:szCs w:val="24"/>
        </w:rPr>
        <w:t xml:space="preserve"> vil ha.</w:t>
      </w:r>
    </w:p>
    <w:p w:rsidR="006B4CD8" w:rsidRPr="00D54355" w:rsidRDefault="00D54355" w:rsidP="006B4CD8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F2B45">
        <w:rPr>
          <w:sz w:val="24"/>
          <w:szCs w:val="24"/>
        </w:rPr>
        <w:t>Viktig å forstå:</w:t>
      </w:r>
      <w:r>
        <w:rPr>
          <w:sz w:val="24"/>
          <w:szCs w:val="24"/>
        </w:rPr>
        <w:t xml:space="preserve"> </w:t>
      </w:r>
      <w:r w:rsidR="006B4CD8" w:rsidRPr="00D54355">
        <w:rPr>
          <w:sz w:val="24"/>
          <w:szCs w:val="24"/>
        </w:rPr>
        <w:t>Funksjonsnedsettelse og diagnoser kan være tabu – da vanskelig å melde seg inn i en organisasjon for funksjonshemmede eller diagnoseorganisasjon.</w:t>
      </w:r>
      <w:r w:rsidR="001A442B">
        <w:rPr>
          <w:sz w:val="24"/>
          <w:szCs w:val="24"/>
        </w:rPr>
        <w:t xml:space="preserve"> </w:t>
      </w:r>
    </w:p>
    <w:p w:rsidR="00315159" w:rsidRPr="00271B42" w:rsidRDefault="00315159" w:rsidP="006B4CD8">
      <w:pPr>
        <w:pStyle w:val="Listeavsnitt"/>
        <w:numPr>
          <w:ilvl w:val="0"/>
          <w:numId w:val="3"/>
        </w:numPr>
        <w:rPr>
          <w:sz w:val="24"/>
          <w:szCs w:val="24"/>
          <w:u w:val="single"/>
        </w:rPr>
      </w:pPr>
      <w:r w:rsidRPr="00271B42">
        <w:rPr>
          <w:sz w:val="24"/>
          <w:szCs w:val="24"/>
          <w:u w:val="single"/>
        </w:rPr>
        <w:t>Bruk enkle kommunikasjonsmidler – film, bilder, enkelt språk.</w:t>
      </w:r>
    </w:p>
    <w:p w:rsidR="00315159" w:rsidRDefault="00315159" w:rsidP="006B4CD8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54355">
        <w:rPr>
          <w:sz w:val="24"/>
          <w:szCs w:val="24"/>
        </w:rPr>
        <w:t>Husk: Lever du under fattigdomsgrensa, er kontingent et problem.</w:t>
      </w:r>
    </w:p>
    <w:p w:rsidR="00F15160" w:rsidRPr="00271B42" w:rsidRDefault="009F2B45" w:rsidP="00D54355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 w:rsidRPr="00271B42">
        <w:rPr>
          <w:b/>
          <w:sz w:val="28"/>
          <w:szCs w:val="28"/>
        </w:rPr>
        <w:t xml:space="preserve">Vær tålmodig! </w:t>
      </w:r>
      <w:r w:rsidR="00D54355" w:rsidRPr="00271B42">
        <w:rPr>
          <w:b/>
          <w:sz w:val="28"/>
          <w:szCs w:val="28"/>
        </w:rPr>
        <w:t>I</w:t>
      </w:r>
      <w:r w:rsidR="00D54355" w:rsidRPr="00271B42">
        <w:rPr>
          <w:b/>
          <w:sz w:val="28"/>
          <w:szCs w:val="28"/>
        </w:rPr>
        <w:t>kke gi opp! Det kan ta tid.</w:t>
      </w:r>
    </w:p>
    <w:p w:rsidR="00F15160" w:rsidRPr="00261270" w:rsidRDefault="00F15160">
      <w:pPr>
        <w:rPr>
          <w:sz w:val="28"/>
          <w:szCs w:val="28"/>
        </w:rPr>
      </w:pPr>
    </w:p>
    <w:sectPr w:rsidR="00F15160" w:rsidRPr="0026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7639"/>
    <w:multiLevelType w:val="hybridMultilevel"/>
    <w:tmpl w:val="9336F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17C2"/>
    <w:multiLevelType w:val="hybridMultilevel"/>
    <w:tmpl w:val="28EEA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62BBA"/>
    <w:multiLevelType w:val="hybridMultilevel"/>
    <w:tmpl w:val="AF921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EA"/>
    <w:rsid w:val="000E25F1"/>
    <w:rsid w:val="0016466F"/>
    <w:rsid w:val="001A442B"/>
    <w:rsid w:val="00261270"/>
    <w:rsid w:val="00271B42"/>
    <w:rsid w:val="00315159"/>
    <w:rsid w:val="00317FEA"/>
    <w:rsid w:val="0043525A"/>
    <w:rsid w:val="005F6C35"/>
    <w:rsid w:val="006B4CD8"/>
    <w:rsid w:val="00771814"/>
    <w:rsid w:val="00835609"/>
    <w:rsid w:val="009F2B45"/>
    <w:rsid w:val="00A00F55"/>
    <w:rsid w:val="00AC7232"/>
    <w:rsid w:val="00BF71F6"/>
    <w:rsid w:val="00C2541F"/>
    <w:rsid w:val="00C7337B"/>
    <w:rsid w:val="00D54355"/>
    <w:rsid w:val="00DB2CF7"/>
    <w:rsid w:val="00F15160"/>
    <w:rsid w:val="00F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57E0-198B-4937-A580-9E8CA52B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Endal</dc:creator>
  <cp:keywords/>
  <dc:description/>
  <cp:lastModifiedBy>Vigdis Endal</cp:lastModifiedBy>
  <cp:revision>16</cp:revision>
  <dcterms:created xsi:type="dcterms:W3CDTF">2018-01-23T17:12:00Z</dcterms:created>
  <dcterms:modified xsi:type="dcterms:W3CDTF">2018-01-23T18:23:00Z</dcterms:modified>
</cp:coreProperties>
</file>